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DIEGO HIDER MACIEL e GILMAR MAIER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20.605.133 - Programa Municipal de Agroindústrias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20.608.013.0003 – INCENTIVO à PRODUÇÃO AGROINDUSTRIAL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3.3.90.45  - Subvenções Econômicas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26.265,54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26.265,54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Agricultura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o fomento para as agroindústrias de beneficiamento de peixes do Município, com aquisição e destinação/cedência de geomembrana PEAD para construção de esterqueiras de tratamento e influentes, no âmbito do Programa de Incentivo à Piscicultura do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rFonts w:eastAsia="Calibri" w:cs="Times New Roman"/>
          <w:b/>
          <w:bCs/>
          <w:kern w:val="0"/>
          <w:sz w:val="22"/>
          <w:szCs w:val="22"/>
          <w:lang w:val="pt-BR" w:bidi="ar-SA"/>
        </w:rPr>
        <w:t xml:space="preserve">DIEGO </w:t>
      </w:r>
      <w:r>
        <w:rPr>
          <w:b/>
          <w:bCs/>
          <w:sz w:val="22"/>
          <w:szCs w:val="22"/>
        </w:rPr>
        <w:t xml:space="preserve">HIDER MACIEL </w:t>
        <w:tab/>
        <w:t xml:space="preserve"> </w:t>
      </w:r>
      <w:r>
        <w:rPr>
          <w:b/>
          <w:bCs/>
          <w:sz w:val="22"/>
          <w:szCs w:val="22"/>
        </w:rPr>
        <w:t xml:space="preserve">        </w:t>
      </w:r>
      <w:r>
        <w:rPr>
          <w:b/>
          <w:bCs/>
          <w:sz w:val="22"/>
          <w:szCs w:val="22"/>
        </w:rPr>
        <w:t xml:space="preserve"> GILMAR MAIER</w:t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VEREADORES DA BANCADA DO PT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LibreOffice/7.4.2.3$Windows_X86_64 LibreOffice_project/382eef1f22670f7f4118c8c2dd222ec7ad009daf</Application>
  <AppVersion>15.0000</AppVersion>
  <Pages>2</Pages>
  <Words>218</Words>
  <Characters>1366</Characters>
  <CharactersWithSpaces>1548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2022-11-29T14:24:23Z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